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CF152" w14:textId="56FB11AF" w:rsidR="00AD347D" w:rsidRPr="00123A74" w:rsidRDefault="00774B35" w:rsidP="00AD347D">
      <w:pPr>
        <w:jc w:val="both"/>
        <w:rPr>
          <w:rFonts w:ascii="Century Gothic" w:eastAsia="Times New Roman" w:hAnsi="Century Gothic" w:cs="Arial"/>
          <w:b/>
          <w:bCs/>
          <w:color w:val="C00000"/>
          <w:kern w:val="0"/>
          <w:lang w:eastAsia="it-IT"/>
          <w14:ligatures w14:val="none"/>
        </w:rPr>
      </w:pPr>
      <w:bookmarkStart w:id="0" w:name="_Hlk198183809"/>
      <w:r>
        <w:rPr>
          <w:rFonts w:ascii="Century Gothic" w:eastAsia="Times New Roman" w:hAnsi="Century Gothic" w:cs="Arial"/>
          <w:b/>
          <w:bCs/>
          <w:color w:val="C00000"/>
          <w:kern w:val="0"/>
          <w:lang w:eastAsia="it-IT"/>
          <w14:ligatures w14:val="none"/>
        </w:rPr>
        <w:t>ELIANA LIOTTA</w:t>
      </w:r>
      <w:r w:rsidR="008C0E0E" w:rsidRPr="008C0E0E">
        <w:rPr>
          <w:rFonts w:ascii="Century Gothic" w:eastAsia="Times New Roman" w:hAnsi="Century Gothic" w:cs="Arial"/>
          <w:b/>
          <w:bCs/>
          <w:color w:val="C00000"/>
          <w:kern w:val="0"/>
          <w:lang w:eastAsia="it-IT"/>
          <w14:ligatures w14:val="none"/>
        </w:rPr>
        <w:t xml:space="preserve"> </w:t>
      </w:r>
      <w:bookmarkEnd w:id="0"/>
      <w:r w:rsidR="00AD347D" w:rsidRPr="00123A74">
        <w:rPr>
          <w:rFonts w:ascii="Century Gothic" w:eastAsia="Times New Roman" w:hAnsi="Century Gothic" w:cs="Arial"/>
          <w:b/>
          <w:bCs/>
          <w:color w:val="C00000"/>
          <w:kern w:val="0"/>
          <w:lang w:eastAsia="it-IT"/>
          <w14:ligatures w14:val="none"/>
        </w:rPr>
        <w:t>– BIO</w:t>
      </w:r>
    </w:p>
    <w:p w14:paraId="7F22CC7F" w14:textId="77777777" w:rsidR="00AD347D" w:rsidRPr="00123A74" w:rsidRDefault="00AD347D" w:rsidP="00AD347D">
      <w:pPr>
        <w:jc w:val="both"/>
        <w:rPr>
          <w:rFonts w:ascii="Century Gothic" w:eastAsia="Times New Roman" w:hAnsi="Century Gothic" w:cs="Arial"/>
          <w:b/>
          <w:bCs/>
          <w:color w:val="000000"/>
          <w:kern w:val="0"/>
          <w:lang w:eastAsia="it-IT"/>
          <w14:ligatures w14:val="none"/>
        </w:rPr>
      </w:pPr>
    </w:p>
    <w:p w14:paraId="750C320C" w14:textId="77777777" w:rsidR="00594D72" w:rsidRPr="00123A74" w:rsidRDefault="00594D72" w:rsidP="00AD347D">
      <w:pPr>
        <w:jc w:val="both"/>
        <w:rPr>
          <w:rFonts w:ascii="Century Gothic" w:eastAsia="Times New Roman" w:hAnsi="Century Gothic" w:cs="Arial"/>
          <w:b/>
          <w:bCs/>
          <w:color w:val="000000"/>
          <w:kern w:val="0"/>
          <w:lang w:eastAsia="it-IT"/>
          <w14:ligatures w14:val="none"/>
        </w:rPr>
      </w:pPr>
    </w:p>
    <w:p w14:paraId="06BD2660" w14:textId="77777777" w:rsidR="00774B35" w:rsidRDefault="00774B35" w:rsidP="00774B35">
      <w:pPr>
        <w:jc w:val="both"/>
        <w:rPr>
          <w:rFonts w:ascii="Century Gothic" w:eastAsia="Times New Roman" w:hAnsi="Century Gothic" w:cs="Arial"/>
          <w:color w:val="000000"/>
          <w:kern w:val="0"/>
          <w:lang w:eastAsia="it-IT"/>
          <w14:ligatures w14:val="none"/>
        </w:rPr>
      </w:pPr>
      <w:r w:rsidRPr="00774B35">
        <w:rPr>
          <w:rFonts w:ascii="Century Gothic" w:eastAsia="Times New Roman" w:hAnsi="Century Gothic" w:cs="Arial"/>
          <w:b/>
          <w:bCs/>
          <w:color w:val="000000"/>
          <w:kern w:val="0"/>
          <w:lang w:eastAsia="it-IT"/>
          <w14:ligatures w14:val="none"/>
        </w:rPr>
        <w:t>ELIANA LIOTTA</w:t>
      </w:r>
      <w:r>
        <w:rPr>
          <w:rFonts w:ascii="Century Gothic" w:eastAsia="Times New Roman" w:hAnsi="Century Gothic" w:cs="Arial"/>
          <w:b/>
          <w:bCs/>
          <w:color w:val="000000"/>
          <w:kern w:val="0"/>
          <w:lang w:eastAsia="it-IT"/>
          <w14:ligatures w14:val="none"/>
        </w:rPr>
        <w:t xml:space="preserve"> </w:t>
      </w:r>
      <w:r w:rsidRPr="00774B35">
        <w:rPr>
          <w:rFonts w:ascii="Century Gothic" w:eastAsia="Times New Roman" w:hAnsi="Century Gothic" w:cs="Arial"/>
          <w:color w:val="000000"/>
          <w:kern w:val="0"/>
          <w:lang w:eastAsia="it-IT"/>
          <w14:ligatures w14:val="none"/>
        </w:rPr>
        <w:t>è una giornalista, scrittrice e divulgatrice scientifica italiana, nata il 13 febbraio 1968 a Siracusa. Con una formazione in filosofia e musica, ha conseguito il diploma in pianoforte al Conservatorio Vincenzo Bellini di Palermo. Dopo aver vinto un concorso per giovani giornalisti, ha iniziato la sua carriera al Giornale di Sicilia, proseguendo poi con collaborazioni per testate come Il Giorno, Libero, Tg4 e Class. In RCS è stata vicedirettore del settimanale Oggi e direttrice del mensile OK Salute e Benessere fino al 2014. Attualmente, scrive per i settimanali del Corriere della Sera, Io Donna e Corriere Salute, e dirige la collana editoriale "Scienze per la vita" per la casa editrice Sonzogno</w:t>
      </w:r>
      <w:r>
        <w:rPr>
          <w:rFonts w:ascii="Century Gothic" w:eastAsia="Times New Roman" w:hAnsi="Century Gothic" w:cs="Arial"/>
          <w:color w:val="000000"/>
          <w:kern w:val="0"/>
          <w:lang w:eastAsia="it-IT"/>
          <w14:ligatures w14:val="none"/>
        </w:rPr>
        <w:t>.</w:t>
      </w:r>
    </w:p>
    <w:p w14:paraId="408A1C1A" w14:textId="77777777" w:rsidR="00774B35" w:rsidRDefault="00774B35" w:rsidP="00774B35">
      <w:pPr>
        <w:jc w:val="both"/>
        <w:rPr>
          <w:rFonts w:ascii="Century Gothic" w:eastAsia="Times New Roman" w:hAnsi="Century Gothic" w:cs="Arial"/>
          <w:color w:val="000000"/>
          <w:kern w:val="0"/>
          <w:lang w:eastAsia="it-IT"/>
          <w14:ligatures w14:val="none"/>
        </w:rPr>
      </w:pPr>
    </w:p>
    <w:p w14:paraId="616DF089" w14:textId="4C357C54" w:rsidR="00E74059" w:rsidRDefault="00067707" w:rsidP="00774B35">
      <w:pPr>
        <w:jc w:val="both"/>
        <w:rPr>
          <w:rFonts w:ascii="Century Gothic" w:eastAsia="Times New Roman" w:hAnsi="Century Gothic" w:cs="Arial"/>
          <w:color w:val="000000"/>
          <w:kern w:val="0"/>
          <w:lang w:eastAsia="it-IT"/>
          <w14:ligatures w14:val="none"/>
        </w:rPr>
      </w:pPr>
      <w:r w:rsidRPr="00067707">
        <w:rPr>
          <w:rFonts w:ascii="Century Gothic" w:eastAsia="Times New Roman" w:hAnsi="Century Gothic" w:cs="Arial"/>
          <w:color w:val="000000"/>
          <w:kern w:val="0"/>
          <w:lang w:eastAsia="it-IT"/>
          <w14:ligatures w14:val="none"/>
        </w:rPr>
        <w:t>Eliana Liotta è autrice di numerosi saggi che integrano scienza, salute, alimentazione e sostenibilità. Tra i suoi lavori più noti:</w:t>
      </w:r>
    </w:p>
    <w:p w14:paraId="5239AC74" w14:textId="77777777" w:rsidR="00067707" w:rsidRDefault="00067707" w:rsidP="00774B35">
      <w:pPr>
        <w:jc w:val="both"/>
        <w:rPr>
          <w:rFonts w:ascii="Century Gothic" w:eastAsia="Times New Roman" w:hAnsi="Century Gothic" w:cs="Arial"/>
          <w:color w:val="000000"/>
          <w:kern w:val="0"/>
          <w:lang w:eastAsia="it-IT"/>
          <w14:ligatures w14:val="none"/>
        </w:rPr>
      </w:pPr>
    </w:p>
    <w:p w14:paraId="38D62B77" w14:textId="78EE9231" w:rsidR="00067707" w:rsidRPr="00067707" w:rsidRDefault="00067707" w:rsidP="00067707">
      <w:pPr>
        <w:pStyle w:val="Paragrafoelenco"/>
        <w:numPr>
          <w:ilvl w:val="0"/>
          <w:numId w:val="5"/>
        </w:numPr>
        <w:jc w:val="both"/>
        <w:rPr>
          <w:rFonts w:ascii="Century Gothic" w:eastAsia="Times New Roman" w:hAnsi="Century Gothic" w:cs="Arial"/>
          <w:color w:val="000000"/>
          <w:kern w:val="0"/>
          <w:lang w:eastAsia="it-IT"/>
          <w14:ligatures w14:val="none"/>
        </w:rPr>
      </w:pPr>
      <w:r w:rsidRPr="00067707">
        <w:rPr>
          <w:rFonts w:ascii="Century Gothic" w:eastAsia="Times New Roman" w:hAnsi="Century Gothic" w:cs="Arial"/>
          <w:color w:val="000000"/>
          <w:kern w:val="0"/>
          <w:lang w:eastAsia="it-IT"/>
          <w14:ligatures w14:val="none"/>
        </w:rPr>
        <w:t xml:space="preserve">La Dieta </w:t>
      </w:r>
      <w:proofErr w:type="spellStart"/>
      <w:r w:rsidRPr="00067707">
        <w:rPr>
          <w:rFonts w:ascii="Century Gothic" w:eastAsia="Times New Roman" w:hAnsi="Century Gothic" w:cs="Arial"/>
          <w:color w:val="000000"/>
          <w:kern w:val="0"/>
          <w:lang w:eastAsia="it-IT"/>
          <w14:ligatures w14:val="none"/>
        </w:rPr>
        <w:t>Smartfood</w:t>
      </w:r>
      <w:proofErr w:type="spellEnd"/>
      <w:r w:rsidRPr="00067707">
        <w:rPr>
          <w:rFonts w:ascii="Century Gothic" w:eastAsia="Times New Roman" w:hAnsi="Century Gothic" w:cs="Arial"/>
          <w:color w:val="000000"/>
          <w:kern w:val="0"/>
          <w:lang w:eastAsia="it-IT"/>
          <w14:ligatures w14:val="none"/>
        </w:rPr>
        <w:t xml:space="preserve"> (Rizzoli, 2016): Primo libro europeo su un regime alimentare approvato da un centro clinico di ricerca, lo IEO di Milano. È stato tradotto in oltre 20 Paesi.</w:t>
      </w:r>
    </w:p>
    <w:p w14:paraId="300530C3" w14:textId="5F0C090E" w:rsidR="00067707" w:rsidRPr="00067707" w:rsidRDefault="00067707" w:rsidP="00067707">
      <w:pPr>
        <w:pStyle w:val="Paragrafoelenco"/>
        <w:numPr>
          <w:ilvl w:val="0"/>
          <w:numId w:val="5"/>
        </w:numPr>
        <w:jc w:val="both"/>
        <w:rPr>
          <w:rFonts w:ascii="Century Gothic" w:eastAsia="Times New Roman" w:hAnsi="Century Gothic" w:cs="Arial"/>
          <w:color w:val="000000"/>
          <w:kern w:val="0"/>
          <w:lang w:eastAsia="it-IT"/>
          <w14:ligatures w14:val="none"/>
        </w:rPr>
      </w:pPr>
      <w:r w:rsidRPr="00067707">
        <w:rPr>
          <w:rFonts w:ascii="Century Gothic" w:eastAsia="Times New Roman" w:hAnsi="Century Gothic" w:cs="Arial"/>
          <w:color w:val="000000"/>
          <w:kern w:val="0"/>
          <w:lang w:eastAsia="it-IT"/>
          <w14:ligatures w14:val="none"/>
        </w:rPr>
        <w:t xml:space="preserve">Le Ricette </w:t>
      </w:r>
      <w:proofErr w:type="spellStart"/>
      <w:r w:rsidRPr="00067707">
        <w:rPr>
          <w:rFonts w:ascii="Century Gothic" w:eastAsia="Times New Roman" w:hAnsi="Century Gothic" w:cs="Arial"/>
          <w:color w:val="000000"/>
          <w:kern w:val="0"/>
          <w:lang w:eastAsia="it-IT"/>
          <w14:ligatures w14:val="none"/>
        </w:rPr>
        <w:t>Smartfood</w:t>
      </w:r>
      <w:proofErr w:type="spellEnd"/>
      <w:r w:rsidRPr="00067707">
        <w:rPr>
          <w:rFonts w:ascii="Century Gothic" w:eastAsia="Times New Roman" w:hAnsi="Century Gothic" w:cs="Arial"/>
          <w:color w:val="000000"/>
          <w:kern w:val="0"/>
          <w:lang w:eastAsia="it-IT"/>
          <w14:ligatures w14:val="none"/>
        </w:rPr>
        <w:t xml:space="preserve"> (Rizzoli, 2016): Complemento pratico al precedente, con ricette basate sulla nutrigenomica.</w:t>
      </w:r>
    </w:p>
    <w:p w14:paraId="44243360" w14:textId="36CF51DB" w:rsidR="00067707" w:rsidRPr="00067707" w:rsidRDefault="00067707" w:rsidP="00067707">
      <w:pPr>
        <w:pStyle w:val="Paragrafoelenco"/>
        <w:numPr>
          <w:ilvl w:val="0"/>
          <w:numId w:val="5"/>
        </w:numPr>
        <w:jc w:val="both"/>
        <w:rPr>
          <w:rFonts w:ascii="Century Gothic" w:eastAsia="Times New Roman" w:hAnsi="Century Gothic" w:cs="Arial"/>
          <w:color w:val="000000"/>
          <w:kern w:val="0"/>
          <w:lang w:eastAsia="it-IT"/>
          <w14:ligatures w14:val="none"/>
        </w:rPr>
      </w:pPr>
      <w:r w:rsidRPr="00067707">
        <w:rPr>
          <w:rFonts w:ascii="Century Gothic" w:eastAsia="Times New Roman" w:hAnsi="Century Gothic" w:cs="Arial"/>
          <w:color w:val="000000"/>
          <w:kern w:val="0"/>
          <w:lang w:eastAsia="it-IT"/>
          <w14:ligatures w14:val="none"/>
        </w:rPr>
        <w:t>Il bene delle donne (Rizzoli, 2017): Scritto con Paolo Veronesi, affronta la salute femminile attraverso una prospettiva scientifica e narrativa.</w:t>
      </w:r>
    </w:p>
    <w:p w14:paraId="3BD3B3E8" w14:textId="155DAF28" w:rsidR="00067707" w:rsidRPr="00067707" w:rsidRDefault="00067707" w:rsidP="00067707">
      <w:pPr>
        <w:pStyle w:val="Paragrafoelenco"/>
        <w:numPr>
          <w:ilvl w:val="0"/>
          <w:numId w:val="5"/>
        </w:numPr>
        <w:jc w:val="both"/>
        <w:rPr>
          <w:rFonts w:ascii="Century Gothic" w:eastAsia="Times New Roman" w:hAnsi="Century Gothic" w:cs="Arial"/>
          <w:color w:val="000000"/>
          <w:kern w:val="0"/>
          <w:lang w:eastAsia="it-IT"/>
          <w14:ligatures w14:val="none"/>
        </w:rPr>
      </w:pPr>
      <w:r w:rsidRPr="00067707">
        <w:rPr>
          <w:rFonts w:ascii="Century Gothic" w:eastAsia="Times New Roman" w:hAnsi="Century Gothic" w:cs="Arial"/>
          <w:color w:val="000000"/>
          <w:kern w:val="0"/>
          <w:lang w:eastAsia="it-IT"/>
          <w14:ligatures w14:val="none"/>
        </w:rPr>
        <w:t>L’età non è uguale per tutti (La Nave di Teseo, 2018): Esplora come rallentare l'invecchiamento attraverso stili di vita e alimentazione.</w:t>
      </w:r>
    </w:p>
    <w:p w14:paraId="1E25EB65" w14:textId="6B52167A" w:rsidR="00067707" w:rsidRPr="00067707" w:rsidRDefault="00067707" w:rsidP="00067707">
      <w:pPr>
        <w:pStyle w:val="Paragrafoelenco"/>
        <w:numPr>
          <w:ilvl w:val="0"/>
          <w:numId w:val="5"/>
        </w:numPr>
        <w:jc w:val="both"/>
        <w:rPr>
          <w:rFonts w:ascii="Century Gothic" w:eastAsia="Times New Roman" w:hAnsi="Century Gothic" w:cs="Arial"/>
          <w:color w:val="000000"/>
          <w:kern w:val="0"/>
          <w:lang w:eastAsia="it-IT"/>
          <w14:ligatures w14:val="none"/>
        </w:rPr>
      </w:pPr>
      <w:r w:rsidRPr="00067707">
        <w:rPr>
          <w:rFonts w:ascii="Century Gothic" w:eastAsia="Times New Roman" w:hAnsi="Century Gothic" w:cs="Arial"/>
          <w:color w:val="000000"/>
          <w:kern w:val="0"/>
          <w:lang w:eastAsia="it-IT"/>
          <w14:ligatures w14:val="none"/>
        </w:rPr>
        <w:t>Prove di felicità (La Nave di Teseo, 2019): Offre 25 strategie scientifiche per migliorare il benessere personale.</w:t>
      </w:r>
    </w:p>
    <w:p w14:paraId="15007BDC" w14:textId="10BDC014" w:rsidR="00067707" w:rsidRPr="00067707" w:rsidRDefault="00067707" w:rsidP="00067707">
      <w:pPr>
        <w:pStyle w:val="Paragrafoelenco"/>
        <w:numPr>
          <w:ilvl w:val="0"/>
          <w:numId w:val="5"/>
        </w:numPr>
        <w:jc w:val="both"/>
        <w:rPr>
          <w:rFonts w:ascii="Century Gothic" w:eastAsia="Times New Roman" w:hAnsi="Century Gothic" w:cs="Arial"/>
          <w:color w:val="000000"/>
          <w:kern w:val="0"/>
          <w:lang w:eastAsia="it-IT"/>
          <w14:ligatures w14:val="none"/>
        </w:rPr>
      </w:pPr>
      <w:r w:rsidRPr="00067707">
        <w:rPr>
          <w:rFonts w:ascii="Century Gothic" w:eastAsia="Times New Roman" w:hAnsi="Century Gothic" w:cs="Arial"/>
          <w:color w:val="000000"/>
          <w:kern w:val="0"/>
          <w:lang w:eastAsia="it-IT"/>
          <w14:ligatures w14:val="none"/>
        </w:rPr>
        <w:t>La rivolta della natura (La Nave di Teseo, 2020): In collaborazione con il virologo Massimo Clementi, analizza il legame tra attività umane e pandemie.</w:t>
      </w:r>
    </w:p>
    <w:p w14:paraId="2850437B" w14:textId="5FC9B5F8" w:rsidR="00067707" w:rsidRPr="00067707" w:rsidRDefault="00067707" w:rsidP="00067707">
      <w:pPr>
        <w:pStyle w:val="Paragrafoelenco"/>
        <w:numPr>
          <w:ilvl w:val="0"/>
          <w:numId w:val="5"/>
        </w:numPr>
        <w:jc w:val="both"/>
        <w:rPr>
          <w:rFonts w:ascii="Century Gothic" w:eastAsia="Times New Roman" w:hAnsi="Century Gothic" w:cs="Arial"/>
          <w:color w:val="000000"/>
          <w:kern w:val="0"/>
          <w:lang w:eastAsia="it-IT"/>
          <w14:ligatures w14:val="none"/>
        </w:rPr>
      </w:pPr>
      <w:r w:rsidRPr="00067707">
        <w:rPr>
          <w:rFonts w:ascii="Century Gothic" w:eastAsia="Times New Roman" w:hAnsi="Century Gothic" w:cs="Arial"/>
          <w:color w:val="000000"/>
          <w:kern w:val="0"/>
          <w:lang w:eastAsia="it-IT"/>
          <w14:ligatures w14:val="none"/>
        </w:rPr>
        <w:t>Il cibo che ci salverà (La Nave di Teseo, 2021): Discute l'impatto delle scelte alimentari sulla salute del pianeta e dell'individuo.</w:t>
      </w:r>
    </w:p>
    <w:p w14:paraId="7E117BB6" w14:textId="7CFDA0E1" w:rsidR="00067707" w:rsidRPr="00067707" w:rsidRDefault="00067707" w:rsidP="00067707">
      <w:pPr>
        <w:pStyle w:val="Paragrafoelenco"/>
        <w:numPr>
          <w:ilvl w:val="0"/>
          <w:numId w:val="5"/>
        </w:numPr>
        <w:jc w:val="both"/>
        <w:rPr>
          <w:rFonts w:ascii="Century Gothic" w:eastAsia="Times New Roman" w:hAnsi="Century Gothic" w:cs="Arial"/>
          <w:color w:val="000000"/>
          <w:kern w:val="0"/>
          <w:lang w:eastAsia="it-IT"/>
          <w14:ligatures w14:val="none"/>
        </w:rPr>
      </w:pPr>
      <w:r w:rsidRPr="00067707">
        <w:rPr>
          <w:rFonts w:ascii="Century Gothic" w:eastAsia="Times New Roman" w:hAnsi="Century Gothic" w:cs="Arial"/>
          <w:color w:val="000000"/>
          <w:kern w:val="0"/>
          <w:lang w:eastAsia="it-IT"/>
          <w14:ligatures w14:val="none"/>
        </w:rPr>
        <w:t>La vita non è una corsa (La Nave di Teseo, 2024): Esamina l'importanza delle pause e del rallentare nella vita quotidiana per migliorare salute e benessere.</w:t>
      </w:r>
    </w:p>
    <w:p w14:paraId="166EC149" w14:textId="77777777" w:rsidR="00067707" w:rsidRDefault="00067707" w:rsidP="00067707">
      <w:pPr>
        <w:jc w:val="both"/>
        <w:rPr>
          <w:rFonts w:ascii="Segoe UI Emoji" w:eastAsia="Times New Roman" w:hAnsi="Segoe UI Emoji" w:cs="Segoe UI Emoji"/>
          <w:color w:val="000000"/>
          <w:kern w:val="0"/>
          <w:lang w:eastAsia="it-IT"/>
          <w14:ligatures w14:val="none"/>
        </w:rPr>
      </w:pPr>
    </w:p>
    <w:p w14:paraId="7E7F391A" w14:textId="34756349" w:rsidR="00067707" w:rsidRDefault="00067707" w:rsidP="00067707">
      <w:pPr>
        <w:jc w:val="both"/>
        <w:rPr>
          <w:rFonts w:ascii="Century Gothic" w:eastAsia="Times New Roman" w:hAnsi="Century Gothic" w:cs="Arial"/>
          <w:color w:val="000000"/>
          <w:kern w:val="0"/>
          <w:lang w:eastAsia="it-IT"/>
          <w14:ligatures w14:val="none"/>
        </w:rPr>
      </w:pPr>
      <w:r w:rsidRPr="00067707">
        <w:rPr>
          <w:rFonts w:ascii="Century Gothic" w:eastAsia="Times New Roman" w:hAnsi="Century Gothic" w:cs="Arial"/>
          <w:color w:val="000000"/>
          <w:kern w:val="0"/>
          <w:lang w:eastAsia="it-IT"/>
          <w14:ligatures w14:val="none"/>
        </w:rPr>
        <w:t>Eliana Liotta ha ricevuto numerosi premi per il suo lavoro giornalistico e divulgativo, tra cui:</w:t>
      </w:r>
    </w:p>
    <w:p w14:paraId="69D480AB" w14:textId="77777777" w:rsidR="00067707" w:rsidRPr="00067707" w:rsidRDefault="00067707" w:rsidP="00067707">
      <w:pPr>
        <w:jc w:val="both"/>
        <w:rPr>
          <w:rFonts w:ascii="Century Gothic" w:eastAsia="Times New Roman" w:hAnsi="Century Gothic" w:cs="Arial"/>
          <w:color w:val="000000"/>
          <w:kern w:val="0"/>
          <w:lang w:eastAsia="it-IT"/>
          <w14:ligatures w14:val="none"/>
        </w:rPr>
      </w:pPr>
    </w:p>
    <w:p w14:paraId="391FD9F7" w14:textId="77777777" w:rsidR="00067707" w:rsidRPr="00067707" w:rsidRDefault="00067707" w:rsidP="00067707">
      <w:pPr>
        <w:jc w:val="both"/>
        <w:rPr>
          <w:rFonts w:ascii="Century Gothic" w:eastAsia="Times New Roman" w:hAnsi="Century Gothic" w:cs="Arial"/>
          <w:color w:val="000000"/>
          <w:kern w:val="0"/>
          <w:lang w:eastAsia="it-IT"/>
          <w14:ligatures w14:val="none"/>
        </w:rPr>
      </w:pPr>
      <w:r w:rsidRPr="00067707">
        <w:rPr>
          <w:rFonts w:ascii="Century Gothic" w:eastAsia="Times New Roman" w:hAnsi="Century Gothic" w:cs="Arial"/>
          <w:color w:val="000000"/>
          <w:kern w:val="0"/>
          <w:lang w:eastAsia="it-IT"/>
          <w14:ligatures w14:val="none"/>
        </w:rPr>
        <w:t>Premio Giornalismo in rosa (2010)</w:t>
      </w:r>
    </w:p>
    <w:p w14:paraId="5B7DB318" w14:textId="77777777" w:rsidR="00067707" w:rsidRPr="00067707" w:rsidRDefault="00067707" w:rsidP="00067707">
      <w:pPr>
        <w:jc w:val="both"/>
        <w:rPr>
          <w:rFonts w:ascii="Century Gothic" w:eastAsia="Times New Roman" w:hAnsi="Century Gothic" w:cs="Arial"/>
          <w:color w:val="000000"/>
          <w:kern w:val="0"/>
          <w:lang w:eastAsia="it-IT"/>
          <w14:ligatures w14:val="none"/>
        </w:rPr>
      </w:pPr>
      <w:r w:rsidRPr="00067707">
        <w:rPr>
          <w:rFonts w:ascii="Century Gothic" w:eastAsia="Times New Roman" w:hAnsi="Century Gothic" w:cs="Arial"/>
          <w:color w:val="000000"/>
          <w:kern w:val="0"/>
          <w:lang w:eastAsia="it-IT"/>
          <w14:ligatures w14:val="none"/>
        </w:rPr>
        <w:t>Premio Cicerone (2014)</w:t>
      </w:r>
    </w:p>
    <w:p w14:paraId="0B8DCA17" w14:textId="77777777" w:rsidR="00067707" w:rsidRPr="00067707" w:rsidRDefault="00067707" w:rsidP="00067707">
      <w:pPr>
        <w:jc w:val="both"/>
        <w:rPr>
          <w:rFonts w:ascii="Century Gothic" w:eastAsia="Times New Roman" w:hAnsi="Century Gothic" w:cs="Arial"/>
          <w:color w:val="000000"/>
          <w:kern w:val="0"/>
          <w:lang w:eastAsia="it-IT"/>
          <w14:ligatures w14:val="none"/>
        </w:rPr>
      </w:pPr>
      <w:r w:rsidRPr="00067707">
        <w:rPr>
          <w:rFonts w:ascii="Century Gothic" w:eastAsia="Times New Roman" w:hAnsi="Century Gothic" w:cs="Arial"/>
          <w:color w:val="000000"/>
          <w:kern w:val="0"/>
          <w:lang w:eastAsia="it-IT"/>
          <w14:ligatures w14:val="none"/>
        </w:rPr>
        <w:t>Premiolino (2017)</w:t>
      </w:r>
    </w:p>
    <w:p w14:paraId="3447EC3B" w14:textId="77777777" w:rsidR="00067707" w:rsidRPr="00067707" w:rsidRDefault="00067707" w:rsidP="00067707">
      <w:pPr>
        <w:jc w:val="both"/>
        <w:rPr>
          <w:rFonts w:ascii="Century Gothic" w:eastAsia="Times New Roman" w:hAnsi="Century Gothic" w:cs="Arial"/>
          <w:color w:val="000000"/>
          <w:kern w:val="0"/>
          <w:lang w:eastAsia="it-IT"/>
          <w14:ligatures w14:val="none"/>
        </w:rPr>
      </w:pPr>
      <w:r w:rsidRPr="00067707">
        <w:rPr>
          <w:rFonts w:ascii="Century Gothic" w:eastAsia="Times New Roman" w:hAnsi="Century Gothic" w:cs="Arial"/>
          <w:color w:val="000000"/>
          <w:kern w:val="0"/>
          <w:lang w:eastAsia="it-IT"/>
          <w14:ligatures w14:val="none"/>
        </w:rPr>
        <w:t>I Pomeriggi Musicali - Teatro Dal Verme</w:t>
      </w:r>
    </w:p>
    <w:p w14:paraId="16DADE2F" w14:textId="77777777" w:rsidR="00067707" w:rsidRPr="00067707" w:rsidRDefault="00067707" w:rsidP="00067707">
      <w:pPr>
        <w:jc w:val="both"/>
        <w:rPr>
          <w:rFonts w:ascii="Century Gothic" w:eastAsia="Times New Roman" w:hAnsi="Century Gothic" w:cs="Arial"/>
          <w:color w:val="000000"/>
          <w:kern w:val="0"/>
          <w:lang w:eastAsia="it-IT"/>
          <w14:ligatures w14:val="none"/>
        </w:rPr>
      </w:pPr>
      <w:r w:rsidRPr="00067707">
        <w:rPr>
          <w:rFonts w:ascii="Century Gothic" w:eastAsia="Times New Roman" w:hAnsi="Century Gothic" w:cs="Arial"/>
          <w:color w:val="000000"/>
          <w:kern w:val="0"/>
          <w:lang w:eastAsia="it-IT"/>
          <w14:ligatures w14:val="none"/>
        </w:rPr>
        <w:t>Bologna Award per la comunicazione della sostenibilità ambientale (2019)</w:t>
      </w:r>
    </w:p>
    <w:p w14:paraId="0724D059" w14:textId="77777777" w:rsidR="00067707" w:rsidRPr="00067707" w:rsidRDefault="00067707" w:rsidP="00067707">
      <w:pPr>
        <w:jc w:val="both"/>
        <w:rPr>
          <w:rFonts w:ascii="Century Gothic" w:eastAsia="Times New Roman" w:hAnsi="Century Gothic" w:cs="Arial"/>
          <w:color w:val="000000"/>
          <w:kern w:val="0"/>
          <w:lang w:eastAsia="it-IT"/>
          <w14:ligatures w14:val="none"/>
        </w:rPr>
      </w:pPr>
      <w:r w:rsidRPr="00067707">
        <w:rPr>
          <w:rFonts w:ascii="Century Gothic" w:eastAsia="Times New Roman" w:hAnsi="Century Gothic" w:cs="Arial"/>
          <w:color w:val="000000"/>
          <w:kern w:val="0"/>
          <w:lang w:eastAsia="it-IT"/>
          <w14:ligatures w14:val="none"/>
        </w:rPr>
        <w:t>Premio Montale Fuori di casa per la saggistica (2020)</w:t>
      </w:r>
    </w:p>
    <w:p w14:paraId="3828C51C" w14:textId="77777777" w:rsidR="00067707" w:rsidRPr="00067707" w:rsidRDefault="00067707" w:rsidP="00067707">
      <w:pPr>
        <w:jc w:val="both"/>
        <w:rPr>
          <w:rFonts w:ascii="Century Gothic" w:eastAsia="Times New Roman" w:hAnsi="Century Gothic" w:cs="Arial"/>
          <w:color w:val="000000"/>
          <w:kern w:val="0"/>
          <w:lang w:eastAsia="it-IT"/>
          <w14:ligatures w14:val="none"/>
        </w:rPr>
      </w:pPr>
      <w:r w:rsidRPr="00067707">
        <w:rPr>
          <w:rFonts w:ascii="Century Gothic" w:eastAsia="Times New Roman" w:hAnsi="Century Gothic" w:cs="Arial"/>
          <w:color w:val="000000"/>
          <w:kern w:val="0"/>
          <w:lang w:eastAsia="it-IT"/>
          <w14:ligatures w14:val="none"/>
        </w:rPr>
        <w:t>Premio Vivere a spreco zero (2020) per "La rivolta della natura"</w:t>
      </w:r>
    </w:p>
    <w:p w14:paraId="1C7A4EB4" w14:textId="77777777" w:rsidR="00067707" w:rsidRPr="00067707" w:rsidRDefault="00067707" w:rsidP="00067707">
      <w:pPr>
        <w:jc w:val="both"/>
        <w:rPr>
          <w:rFonts w:ascii="Century Gothic" w:eastAsia="Times New Roman" w:hAnsi="Century Gothic" w:cs="Arial"/>
          <w:color w:val="000000"/>
          <w:kern w:val="0"/>
          <w:lang w:eastAsia="it-IT"/>
          <w14:ligatures w14:val="none"/>
        </w:rPr>
      </w:pPr>
      <w:r w:rsidRPr="00067707">
        <w:rPr>
          <w:rFonts w:ascii="Century Gothic" w:eastAsia="Times New Roman" w:hAnsi="Century Gothic" w:cs="Arial"/>
          <w:color w:val="000000"/>
          <w:kern w:val="0"/>
          <w:lang w:eastAsia="it-IT"/>
          <w14:ligatures w14:val="none"/>
        </w:rPr>
        <w:t>Libreria Universitaria</w:t>
      </w:r>
    </w:p>
    <w:p w14:paraId="6233E77C" w14:textId="77777777" w:rsidR="00067707" w:rsidRPr="00067707" w:rsidRDefault="00067707" w:rsidP="00067707">
      <w:pPr>
        <w:jc w:val="both"/>
        <w:rPr>
          <w:rFonts w:ascii="Century Gothic" w:eastAsia="Times New Roman" w:hAnsi="Century Gothic" w:cs="Arial"/>
          <w:color w:val="000000"/>
          <w:kern w:val="0"/>
          <w:lang w:eastAsia="it-IT"/>
          <w14:ligatures w14:val="none"/>
        </w:rPr>
      </w:pPr>
      <w:r w:rsidRPr="00067707">
        <w:rPr>
          <w:rFonts w:ascii="Century Gothic" w:eastAsia="Times New Roman" w:hAnsi="Century Gothic" w:cs="Arial"/>
          <w:color w:val="000000"/>
          <w:kern w:val="0"/>
          <w:lang w:eastAsia="it-IT"/>
          <w14:ligatures w14:val="none"/>
        </w:rPr>
        <w:t>Premio Giuditta (2020) per "Prove di felicità</w:t>
      </w:r>
      <w:proofErr w:type="gramStart"/>
      <w:r w:rsidRPr="00067707">
        <w:rPr>
          <w:rFonts w:ascii="Century Gothic" w:eastAsia="Times New Roman" w:hAnsi="Century Gothic" w:cs="Arial"/>
          <w:color w:val="000000"/>
          <w:kern w:val="0"/>
          <w:lang w:eastAsia="it-IT"/>
          <w14:ligatures w14:val="none"/>
        </w:rPr>
        <w:t>" .</w:t>
      </w:r>
      <w:proofErr w:type="gramEnd"/>
    </w:p>
    <w:sectPr w:rsidR="00067707" w:rsidRPr="000677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705A"/>
    <w:multiLevelType w:val="multilevel"/>
    <w:tmpl w:val="1D20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64969"/>
    <w:multiLevelType w:val="hybridMultilevel"/>
    <w:tmpl w:val="C870E690"/>
    <w:lvl w:ilvl="0" w:tplc="1CC89530">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563816"/>
    <w:multiLevelType w:val="hybridMultilevel"/>
    <w:tmpl w:val="CDD64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802495"/>
    <w:multiLevelType w:val="hybridMultilevel"/>
    <w:tmpl w:val="3C18C610"/>
    <w:lvl w:ilvl="0" w:tplc="9996A548">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0C7256"/>
    <w:multiLevelType w:val="hybridMultilevel"/>
    <w:tmpl w:val="55F2B9A2"/>
    <w:lvl w:ilvl="0" w:tplc="CFB26B2E">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1730256">
    <w:abstractNumId w:val="2"/>
  </w:num>
  <w:num w:numId="2" w16cid:durableId="1922981660">
    <w:abstractNumId w:val="1"/>
  </w:num>
  <w:num w:numId="3" w16cid:durableId="700475070">
    <w:abstractNumId w:val="3"/>
  </w:num>
  <w:num w:numId="4" w16cid:durableId="1021469262">
    <w:abstractNumId w:val="0"/>
  </w:num>
  <w:num w:numId="5" w16cid:durableId="665282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7D"/>
    <w:rsid w:val="0002356F"/>
    <w:rsid w:val="00067707"/>
    <w:rsid w:val="00106FB3"/>
    <w:rsid w:val="00123A74"/>
    <w:rsid w:val="00144609"/>
    <w:rsid w:val="00171E1E"/>
    <w:rsid w:val="00172701"/>
    <w:rsid w:val="001B54C0"/>
    <w:rsid w:val="001F57AF"/>
    <w:rsid w:val="00267E15"/>
    <w:rsid w:val="002F7911"/>
    <w:rsid w:val="00334273"/>
    <w:rsid w:val="003428A5"/>
    <w:rsid w:val="00342DEB"/>
    <w:rsid w:val="00362594"/>
    <w:rsid w:val="0039102C"/>
    <w:rsid w:val="003B2F5F"/>
    <w:rsid w:val="003F1DD2"/>
    <w:rsid w:val="004D35AF"/>
    <w:rsid w:val="005012B0"/>
    <w:rsid w:val="00594D72"/>
    <w:rsid w:val="005B2AA5"/>
    <w:rsid w:val="005C6C3E"/>
    <w:rsid w:val="005D33CA"/>
    <w:rsid w:val="005E22EB"/>
    <w:rsid w:val="0066339E"/>
    <w:rsid w:val="006C3FAD"/>
    <w:rsid w:val="00705DC1"/>
    <w:rsid w:val="00712FDB"/>
    <w:rsid w:val="007174C8"/>
    <w:rsid w:val="00761EA1"/>
    <w:rsid w:val="00774B35"/>
    <w:rsid w:val="00805225"/>
    <w:rsid w:val="00813ADD"/>
    <w:rsid w:val="00856940"/>
    <w:rsid w:val="008655F8"/>
    <w:rsid w:val="008A6E9F"/>
    <w:rsid w:val="008C0E0E"/>
    <w:rsid w:val="0090232D"/>
    <w:rsid w:val="0091532A"/>
    <w:rsid w:val="0092451C"/>
    <w:rsid w:val="009F63AE"/>
    <w:rsid w:val="009F6DA0"/>
    <w:rsid w:val="00A111C4"/>
    <w:rsid w:val="00A94708"/>
    <w:rsid w:val="00AD347D"/>
    <w:rsid w:val="00B00795"/>
    <w:rsid w:val="00B031AC"/>
    <w:rsid w:val="00BB4E4C"/>
    <w:rsid w:val="00C92D77"/>
    <w:rsid w:val="00D4262C"/>
    <w:rsid w:val="00D61B40"/>
    <w:rsid w:val="00DC0C93"/>
    <w:rsid w:val="00E036C5"/>
    <w:rsid w:val="00E4648B"/>
    <w:rsid w:val="00E74059"/>
    <w:rsid w:val="00E75BFA"/>
    <w:rsid w:val="00EA11E5"/>
    <w:rsid w:val="00F12E1E"/>
    <w:rsid w:val="00F36F14"/>
    <w:rsid w:val="00FC60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CF71"/>
  <w15:docId w15:val="{3A7BE712-ADC8-8641-847D-17DDB07E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D347D"/>
  </w:style>
  <w:style w:type="paragraph" w:styleId="Paragrafoelenco">
    <w:name w:val="List Paragraph"/>
    <w:basedOn w:val="Normale"/>
    <w:uiPriority w:val="34"/>
    <w:qFormat/>
    <w:rsid w:val="00E75BFA"/>
    <w:pPr>
      <w:ind w:left="720"/>
      <w:contextualSpacing/>
    </w:pPr>
  </w:style>
  <w:style w:type="character" w:styleId="Collegamentoipertestuale">
    <w:name w:val="Hyperlink"/>
    <w:basedOn w:val="Carpredefinitoparagrafo"/>
    <w:uiPriority w:val="99"/>
    <w:unhideWhenUsed/>
    <w:rsid w:val="00E74059"/>
    <w:rPr>
      <w:color w:val="0563C1" w:themeColor="hyperlink"/>
      <w:u w:val="single"/>
    </w:rPr>
  </w:style>
  <w:style w:type="character" w:styleId="Menzionenonrisolta">
    <w:name w:val="Unresolved Mention"/>
    <w:basedOn w:val="Carpredefinitoparagrafo"/>
    <w:uiPriority w:val="99"/>
    <w:semiHidden/>
    <w:unhideWhenUsed/>
    <w:rsid w:val="00E74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78503">
      <w:bodyDiv w:val="1"/>
      <w:marLeft w:val="0"/>
      <w:marRight w:val="0"/>
      <w:marTop w:val="0"/>
      <w:marBottom w:val="0"/>
      <w:divBdr>
        <w:top w:val="none" w:sz="0" w:space="0" w:color="auto"/>
        <w:left w:val="none" w:sz="0" w:space="0" w:color="auto"/>
        <w:bottom w:val="none" w:sz="0" w:space="0" w:color="auto"/>
        <w:right w:val="none" w:sz="0" w:space="0" w:color="auto"/>
      </w:divBdr>
    </w:div>
    <w:div w:id="435172969">
      <w:bodyDiv w:val="1"/>
      <w:marLeft w:val="0"/>
      <w:marRight w:val="0"/>
      <w:marTop w:val="0"/>
      <w:marBottom w:val="0"/>
      <w:divBdr>
        <w:top w:val="none" w:sz="0" w:space="0" w:color="auto"/>
        <w:left w:val="none" w:sz="0" w:space="0" w:color="auto"/>
        <w:bottom w:val="none" w:sz="0" w:space="0" w:color="auto"/>
        <w:right w:val="none" w:sz="0" w:space="0" w:color="auto"/>
      </w:divBdr>
    </w:div>
    <w:div w:id="902720309">
      <w:bodyDiv w:val="1"/>
      <w:marLeft w:val="0"/>
      <w:marRight w:val="0"/>
      <w:marTop w:val="0"/>
      <w:marBottom w:val="0"/>
      <w:divBdr>
        <w:top w:val="none" w:sz="0" w:space="0" w:color="auto"/>
        <w:left w:val="none" w:sz="0" w:space="0" w:color="auto"/>
        <w:bottom w:val="none" w:sz="0" w:space="0" w:color="auto"/>
        <w:right w:val="none" w:sz="0" w:space="0" w:color="auto"/>
      </w:divBdr>
    </w:div>
    <w:div w:id="1906379561">
      <w:bodyDiv w:val="1"/>
      <w:marLeft w:val="0"/>
      <w:marRight w:val="0"/>
      <w:marTop w:val="0"/>
      <w:marBottom w:val="0"/>
      <w:divBdr>
        <w:top w:val="none" w:sz="0" w:space="0" w:color="auto"/>
        <w:left w:val="none" w:sz="0" w:space="0" w:color="auto"/>
        <w:bottom w:val="none" w:sz="0" w:space="0" w:color="auto"/>
        <w:right w:val="none" w:sz="0" w:space="0" w:color="auto"/>
      </w:divBdr>
    </w:div>
    <w:div w:id="2141725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371</Words>
  <Characters>2115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Valeria Fiorani</cp:lastModifiedBy>
  <cp:revision>4</cp:revision>
  <dcterms:created xsi:type="dcterms:W3CDTF">2025-05-15T04:42:00Z</dcterms:created>
  <dcterms:modified xsi:type="dcterms:W3CDTF">2025-05-15T04:46:00Z</dcterms:modified>
</cp:coreProperties>
</file>